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06340C">
        <w:rPr>
          <w:rFonts w:ascii="Arial" w:hAnsi="Arial" w:cs="Arial"/>
        </w:rPr>
        <w:t>Индивидуальный предприниматель Бородин Александр Евгеньевич</w:t>
      </w:r>
      <w:bookmarkStart w:id="0" w:name="_GoBack"/>
      <w:bookmarkEnd w:id="0"/>
      <w:r w:rsidRPr="00323D55">
        <w:rPr>
          <w:rFonts w:ascii="Arial" w:hAnsi="Arial" w:cs="Arial"/>
        </w:rPr>
        <w:t xml:space="preserve">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06340C">
        <w:rPr>
          <w:rFonts w:ascii="Arial" w:hAnsi="Arial" w:cs="Arial"/>
        </w:rPr>
        <w:t>140400 М.О. г. Коломна ул. Гранатная д. 5</w:t>
      </w:r>
      <w:r w:rsidR="00FF7148">
        <w:rPr>
          <w:rFonts w:ascii="Arial" w:hAnsi="Arial" w:cs="Arial"/>
        </w:rPr>
        <w:t>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почты(e-mail);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</w:t>
      </w:r>
      <w:r w:rsidR="0006340C">
        <w:rPr>
          <w:rFonts w:ascii="Arial" w:hAnsi="Arial" w:cs="Arial"/>
        </w:rPr>
        <w:t xml:space="preserve"> </w:t>
      </w:r>
      <w:hyperlink r:id="rId4" w:history="1">
        <w:r w:rsidR="005E7989" w:rsidRPr="008368FF">
          <w:rPr>
            <w:rStyle w:val="a3"/>
            <w:rFonts w:ascii="Arial" w:hAnsi="Arial" w:cs="Arial"/>
            <w:lang w:val="en-US"/>
          </w:rPr>
          <w:t>http</w:t>
        </w:r>
        <w:r w:rsidR="005E7989" w:rsidRPr="008368FF">
          <w:rPr>
            <w:rStyle w:val="a3"/>
            <w:rFonts w:ascii="Arial" w:hAnsi="Arial" w:cs="Arial"/>
          </w:rPr>
          <w:t>://</w:t>
        </w:r>
        <w:r w:rsidR="005E7989" w:rsidRPr="008368FF">
          <w:rPr>
            <w:rStyle w:val="a3"/>
            <w:rFonts w:ascii="Arial" w:hAnsi="Arial" w:cs="Arial"/>
            <w:lang w:val="en-US"/>
          </w:rPr>
          <w:t>pro</w:t>
        </w:r>
        <w:r w:rsidR="005E7989" w:rsidRPr="008368FF">
          <w:rPr>
            <w:rStyle w:val="a3"/>
            <w:rFonts w:ascii="Arial" w:hAnsi="Arial" w:cs="Arial"/>
          </w:rPr>
          <w:t>-</w:t>
        </w:r>
        <w:proofErr w:type="spellStart"/>
        <w:r w:rsidR="005E7989" w:rsidRPr="008368FF">
          <w:rPr>
            <w:rStyle w:val="a3"/>
            <w:rFonts w:ascii="Arial" w:hAnsi="Arial" w:cs="Arial"/>
            <w:lang w:val="en-US"/>
          </w:rPr>
          <w:t>srv</w:t>
        </w:r>
        <w:proofErr w:type="spellEnd"/>
        <w:r w:rsidR="005E7989" w:rsidRPr="008368FF">
          <w:rPr>
            <w:rStyle w:val="a3"/>
            <w:rFonts w:ascii="Arial" w:hAnsi="Arial" w:cs="Arial"/>
          </w:rPr>
          <w:t>.</w:t>
        </w:r>
        <w:proofErr w:type="spellStart"/>
        <w:r w:rsidR="005E7989" w:rsidRPr="008368FF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5E7989" w:rsidRPr="008368FF">
          <w:rPr>
            <w:rStyle w:val="a3"/>
            <w:rFonts w:ascii="Arial" w:hAnsi="Arial" w:cs="Arial"/>
          </w:rPr>
          <w:t>/</w:t>
        </w:r>
      </w:hyperlink>
      <w:r w:rsidR="005E7989">
        <w:rPr>
          <w:rFonts w:ascii="Arial" w:hAnsi="Arial" w:cs="Arial"/>
        </w:rPr>
        <w:t>.</w:t>
      </w: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55"/>
    <w:rsid w:val="0006340C"/>
    <w:rsid w:val="00323D55"/>
    <w:rsid w:val="005E7989"/>
    <w:rsid w:val="00B25A39"/>
    <w:rsid w:val="00BE5065"/>
    <w:rsid w:val="00E63C7B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-s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Танк-44</cp:lastModifiedBy>
  <cp:revision>3</cp:revision>
  <dcterms:created xsi:type="dcterms:W3CDTF">2017-07-31T07:59:00Z</dcterms:created>
  <dcterms:modified xsi:type="dcterms:W3CDTF">2017-08-03T06:20:00Z</dcterms:modified>
</cp:coreProperties>
</file>